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E5EB" w14:textId="20D97765" w:rsidR="00E92B12" w:rsidRDefault="00E92B12" w:rsidP="00E92B12">
      <w:pPr>
        <w:pStyle w:val="Heading1"/>
        <w:jc w:val="center"/>
      </w:pPr>
      <w:r>
        <w:t>Assignment 1</w:t>
      </w:r>
    </w:p>
    <w:p w14:paraId="51C63069" w14:textId="03BC58D5" w:rsidR="00E92B12" w:rsidRDefault="00E92B12" w:rsidP="00E92B12">
      <w:pPr>
        <w:pStyle w:val="Heading2"/>
      </w:pPr>
      <w:r w:rsidRPr="00E92B12">
        <w:t>Should India focus on early childhood education, justify your answer in an essay of 300 words at least. </w:t>
      </w:r>
    </w:p>
    <w:p w14:paraId="6BA8A11E" w14:textId="3F39EF83" w:rsidR="00E92B12" w:rsidRDefault="00E92B12" w:rsidP="00E92B12"/>
    <w:p w14:paraId="2CA658EC" w14:textId="4A88CA80" w:rsidR="00E92B12" w:rsidRDefault="00604F1C" w:rsidP="00E92B12">
      <w:r>
        <w:t xml:space="preserve">Early childhood education (ECE) lays the foundation for lifelong learning, social development, and economic progress. </w:t>
      </w:r>
      <w:r w:rsidR="00E92B12" w:rsidRPr="00E92B12">
        <w:t xml:space="preserve">India, with its diverse and rapidly growing population, faces numerous challenges in building a robust education system. Among the critical priorities, early childhood education (ECE) deserves special attention, as it lays the </w:t>
      </w:r>
      <w:r>
        <w:t>fundamental principle</w:t>
      </w:r>
      <w:r w:rsidR="00E92B12" w:rsidRPr="00E92B12">
        <w:t xml:space="preserve"> for a child’s lifelong learning, well-being, and societal contribution.</w:t>
      </w:r>
    </w:p>
    <w:p w14:paraId="39D224AF" w14:textId="0695E83A" w:rsidR="00E92B12" w:rsidRDefault="00E92B12" w:rsidP="00E92B12">
      <w:r w:rsidRPr="00E92B12">
        <w:t xml:space="preserve">The first </w:t>
      </w:r>
      <w:r>
        <w:t>5</w:t>
      </w:r>
      <w:r w:rsidRPr="00E92B12">
        <w:t xml:space="preserve"> years of life are crucial for brain development. </w:t>
      </w:r>
      <w:r w:rsidRPr="00E92B12">
        <w:rPr>
          <w:b/>
          <w:bCs/>
        </w:rPr>
        <w:t xml:space="preserve">Research shows that </w:t>
      </w:r>
      <w:r w:rsidRPr="00E92B12">
        <w:rPr>
          <w:b/>
          <w:bCs/>
        </w:rPr>
        <w:t>90</w:t>
      </w:r>
      <w:r w:rsidRPr="00E92B12">
        <w:rPr>
          <w:b/>
          <w:bCs/>
        </w:rPr>
        <w:t xml:space="preserve">% of a child's brain development occurs by age </w:t>
      </w:r>
      <w:r>
        <w:rPr>
          <w:b/>
          <w:bCs/>
        </w:rPr>
        <w:t>5</w:t>
      </w:r>
      <w:r w:rsidRPr="00E92B12">
        <w:rPr>
          <w:b/>
          <w:bCs/>
        </w:rPr>
        <w:t>.</w:t>
      </w:r>
      <w:r w:rsidR="00604F1C">
        <w:rPr>
          <w:b/>
          <w:bCs/>
        </w:rPr>
        <w:t xml:space="preserve"> </w:t>
      </w:r>
      <w:r w:rsidR="00604F1C">
        <w:t>During this period, the brain undergoes rapid development, forming neural connections that shape learning abilities, behavior, and health for life.</w:t>
      </w:r>
      <w:r w:rsidRPr="00E92B12">
        <w:t xml:space="preserve"> High-quality ECE programs provide an environment where children can develop </w:t>
      </w:r>
      <w:r w:rsidR="00E505D2">
        <w:t xml:space="preserve">holistically in all domains: </w:t>
      </w:r>
      <w:r w:rsidRPr="00E505D2">
        <w:rPr>
          <w:b/>
          <w:bCs/>
        </w:rPr>
        <w:t>cognitive,</w:t>
      </w:r>
      <w:r w:rsidR="00E505D2" w:rsidRPr="00E505D2">
        <w:rPr>
          <w:b/>
          <w:bCs/>
        </w:rPr>
        <w:t xml:space="preserve"> physical, language and</w:t>
      </w:r>
      <w:r w:rsidRPr="00E505D2">
        <w:rPr>
          <w:b/>
          <w:bCs/>
        </w:rPr>
        <w:t xml:space="preserve"> emotional, and</w:t>
      </w:r>
      <w:r w:rsidR="00E505D2" w:rsidRPr="00E505D2">
        <w:rPr>
          <w:b/>
          <w:bCs/>
        </w:rPr>
        <w:t xml:space="preserve"> socio-emotional</w:t>
      </w:r>
      <w:r w:rsidRPr="00E505D2">
        <w:rPr>
          <w:b/>
          <w:bCs/>
        </w:rPr>
        <w:t>.</w:t>
      </w:r>
      <w:r w:rsidRPr="00E92B12">
        <w:t xml:space="preserve"> These early experiences shape neural connections that influence a child’s ability to think, learn, and regulate emotions, significantly impacting their future academic performance and emotional resilience.</w:t>
      </w:r>
    </w:p>
    <w:p w14:paraId="7AD07A74" w14:textId="3348FC6B" w:rsidR="00E505D2" w:rsidRDefault="00E505D2" w:rsidP="00E92B12">
      <w:r w:rsidRPr="00E505D2">
        <w:rPr>
          <w:b/>
          <w:bCs/>
        </w:rPr>
        <w:t>The National Education Policy (NEP) 2020</w:t>
      </w:r>
      <w:r>
        <w:t xml:space="preserve"> has recognized the importance of ECE by integrating it into the formal schooling system. However, effective implementation is paramount. This includes training educators, ensuring curriculum quality, and addressing infrastructural gaps</w:t>
      </w:r>
      <w:r>
        <w:t xml:space="preserve">. </w:t>
      </w:r>
    </w:p>
    <w:p w14:paraId="1208687F" w14:textId="6BEEF1AA" w:rsidR="00604F1C" w:rsidRDefault="00604F1C" w:rsidP="00E92B12">
      <w:r>
        <w:t xml:space="preserve">Moreover, focusing on ECE aligns with India’s demographic </w:t>
      </w:r>
      <w:r w:rsidR="00EC27EA">
        <w:t>advantage. India</w:t>
      </w:r>
      <w:r>
        <w:t xml:space="preserve"> is projected to have the world’s largest working-age population. For this to translate into economic growth, the nation must ensure that its young citizens are educated, skilled, and ready to contribute meaningfully to the economy. Early interventions in education are key to unlocking this potential.</w:t>
      </w:r>
    </w:p>
    <w:p w14:paraId="66ADA96B" w14:textId="75BF0CDA" w:rsidR="00E505D2" w:rsidRDefault="00E505D2" w:rsidP="00E92B12">
      <w:r>
        <w:t xml:space="preserve">In conclusion, prioritizing ECE in India is not merely an educational reform but a strategic necessity. It lays the foundation for an empowered and skilled workforce, reduces inequality, and drives national </w:t>
      </w:r>
      <w:r>
        <w:t>progress.</w:t>
      </w:r>
      <w:r w:rsidR="00EC27EA">
        <w:t xml:space="preserve"> </w:t>
      </w:r>
      <w:r>
        <w:t xml:space="preserve">ECE is not just a moral imperative but also a </w:t>
      </w:r>
      <w:r w:rsidR="00EC27EA">
        <w:t>plan of action for</w:t>
      </w:r>
      <w:r>
        <w:t xml:space="preserve"> the country’s future. By focusing on early childhood education, India can ensure a generation of well-rounded individuals equipped to drive social progress and economic growth.</w:t>
      </w:r>
      <w:r>
        <w:t xml:space="preserve"> </w:t>
      </w:r>
      <w:r>
        <w:t>Investing in early years</w:t>
      </w:r>
      <w:r w:rsidR="00EC27EA">
        <w:t xml:space="preserve"> through ECE</w:t>
      </w:r>
      <w:r>
        <w:t xml:space="preserve"> is investing in</w:t>
      </w:r>
      <w:r w:rsidR="00EC27EA">
        <w:t xml:space="preserve"> upcoming India. </w:t>
      </w:r>
      <w:r>
        <w:t xml:space="preserve"> </w:t>
      </w:r>
    </w:p>
    <w:p w14:paraId="2AA94DBF" w14:textId="048F65D3" w:rsidR="007F4EAC" w:rsidRDefault="0091255D" w:rsidP="0091255D">
      <w:pPr>
        <w:pStyle w:val="Heading2"/>
      </w:pPr>
      <w:r>
        <w:t>By: Vibhuti Damor</w:t>
      </w:r>
    </w:p>
    <w:p w14:paraId="6A78BD59" w14:textId="77777777" w:rsidR="00604F1C" w:rsidRPr="00E92B12" w:rsidRDefault="00604F1C" w:rsidP="00E92B12"/>
    <w:sectPr w:rsidR="00604F1C" w:rsidRPr="00E92B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12"/>
    <w:rsid w:val="00093F82"/>
    <w:rsid w:val="00604F1C"/>
    <w:rsid w:val="007F4EAC"/>
    <w:rsid w:val="0091255D"/>
    <w:rsid w:val="00E505D2"/>
    <w:rsid w:val="00E92B12"/>
    <w:rsid w:val="00EC2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DD14"/>
  <w15:chartTrackingRefBased/>
  <w15:docId w15:val="{AAE9FA76-DD4B-4674-8454-7D4979E3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B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B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2B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345</Words>
  <Characters>2070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Vibhuti Damor</dc:creator>
  <cp:keywords/>
  <dc:description/>
  <cp:lastModifiedBy>Vibhuti Damor</cp:lastModifiedBy>
  <cp:revision>4</cp:revision>
  <dcterms:created xsi:type="dcterms:W3CDTF">2024-11-20T13:27:00Z</dcterms:created>
  <dcterms:modified xsi:type="dcterms:W3CDTF">2024-11-20T14:09:00Z</dcterms:modified>
</cp:coreProperties>
</file>